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1D" w:rsidRPr="006A3049" w:rsidRDefault="00D47013" w:rsidP="00D47013">
      <w:pPr>
        <w:jc w:val="center"/>
        <w:rPr>
          <w:rFonts w:ascii="TruthCYR Ultra" w:hAnsi="TruthCYR Ultra" w:cs="Times New Roman"/>
          <w:b/>
          <w:sz w:val="28"/>
          <w:szCs w:val="28"/>
        </w:rPr>
      </w:pPr>
      <w:r w:rsidRPr="006A3049">
        <w:rPr>
          <w:rFonts w:ascii="TruthCYR Ultra" w:hAnsi="TruthCYR Ultra" w:cs="Times New Roman"/>
          <w:b/>
          <w:sz w:val="28"/>
          <w:szCs w:val="28"/>
        </w:rPr>
        <w:t>От рождества до Крещения.</w:t>
      </w:r>
    </w:p>
    <w:p w:rsidR="00D47013" w:rsidRPr="006A3049" w:rsidRDefault="00D47013" w:rsidP="00D47013">
      <w:pPr>
        <w:jc w:val="center"/>
        <w:rPr>
          <w:rFonts w:ascii="TruthCYR Ultra" w:hAnsi="TruthCYR Ultra" w:cs="Times New Roman"/>
          <w:b/>
          <w:sz w:val="28"/>
          <w:szCs w:val="28"/>
        </w:rPr>
      </w:pPr>
      <w:r w:rsidRPr="006A3049">
        <w:rPr>
          <w:rFonts w:ascii="TruthCYR Ultra" w:hAnsi="TruthCYR Ultra" w:cs="Times New Roman"/>
          <w:b/>
          <w:sz w:val="28"/>
          <w:szCs w:val="28"/>
        </w:rPr>
        <w:t>Святочные увеселения.</w:t>
      </w:r>
    </w:p>
    <w:p w:rsidR="00D47013" w:rsidRDefault="00D47013" w:rsidP="00B07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Святки в народной традиции считались главным зимним праздником  в крестьянском календаре, знаменующим собой переход от старого года к новому. Святки длились две недели, начинаясь в рождественский сочельник (6 января) и завершались в день Крещения (19 января). Основные праздники в рамках святок – Рождество Христово (7 января), Новый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«Старый новый год», Васильев день – 14 января) и Крещение Господне (19 января). В кануны этих дней вечером совершались торжественные обрядовые трапезы, включающие ритуальную пищу – кутью (сочиво, название «сочельник»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ечер накануне праздника- происходит  от слова «сочиво»)</w:t>
      </w:r>
      <w:r w:rsidR="00F9029E">
        <w:rPr>
          <w:rFonts w:ascii="Times New Roman" w:hAnsi="Times New Roman" w:cs="Times New Roman"/>
          <w:sz w:val="28"/>
          <w:szCs w:val="28"/>
        </w:rPr>
        <w:t xml:space="preserve"> и пили взвар (подслащенный отвар из фруктов и ягод).</w:t>
      </w:r>
    </w:p>
    <w:p w:rsidR="00F9029E" w:rsidRDefault="00F9029E" w:rsidP="00B07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Традиционно святки делились на две части – «святые вечера»</w:t>
      </w:r>
      <w:r w:rsidR="00B07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 Рождества до Васильева вечера) и «страшные вечера» (с ночи под Новый год и до Крещения Господня)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оскольку святочное время воспринималось в народе как период, где соединяются прошлое, настоящее и будущее (перекресток времен), оно считалось временем разгула нечистой силы, которая в такие «пограничные» периоды особенно опасна для людей. Если </w:t>
      </w:r>
      <w:r w:rsidR="008A1A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святые вечера</w:t>
      </w:r>
      <w:r w:rsidR="008A1A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освещались светом Рождества, когда от дома к дому шли с </w:t>
      </w:r>
      <w:r w:rsidR="008A1AF5">
        <w:rPr>
          <w:rFonts w:ascii="Times New Roman" w:hAnsi="Times New Roman" w:cs="Times New Roman"/>
          <w:sz w:val="28"/>
          <w:szCs w:val="28"/>
        </w:rPr>
        <w:t xml:space="preserve">благой вестью </w:t>
      </w:r>
      <w:proofErr w:type="spellStart"/>
      <w:r w:rsidR="008A1AF5">
        <w:rPr>
          <w:rFonts w:ascii="Times New Roman" w:hAnsi="Times New Roman" w:cs="Times New Roman"/>
          <w:sz w:val="28"/>
          <w:szCs w:val="28"/>
        </w:rPr>
        <w:t>христославцы</w:t>
      </w:r>
      <w:proofErr w:type="spellEnd"/>
      <w:r w:rsidR="008A1A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1AF5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8A1AF5">
        <w:rPr>
          <w:rFonts w:ascii="Times New Roman" w:hAnsi="Times New Roman" w:cs="Times New Roman"/>
          <w:sz w:val="28"/>
          <w:szCs w:val="28"/>
        </w:rPr>
        <w:t>, то после «Старого» Нового года наступало иное время – время гадани</w:t>
      </w:r>
      <w:proofErr w:type="gramStart"/>
      <w:r w:rsidR="008A1AF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8A1AF5">
        <w:rPr>
          <w:rFonts w:ascii="Times New Roman" w:hAnsi="Times New Roman" w:cs="Times New Roman"/>
          <w:sz w:val="28"/>
          <w:szCs w:val="28"/>
        </w:rPr>
        <w:t xml:space="preserve">гадали так же в сочельники), а на молодежных «игрищах» бесчинствовали ряженые, переходящие от дома к дому, и рассказывались страшные сказки. «страшные вечера» заканчивались с приходом праздника Крещения, когда во время Великого освещения воды особо отличившиеся в бесчинствах ряженые по традиции купались в крещенской проруби – «иордани», и, по народным представлениям, в природе, омытой обновленной водой, святой водой </w:t>
      </w:r>
      <w:proofErr w:type="gramStart"/>
      <w:r w:rsidR="008A1A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1AF5">
        <w:rPr>
          <w:rFonts w:ascii="Times New Roman" w:hAnsi="Times New Roman" w:cs="Times New Roman"/>
          <w:sz w:val="28"/>
          <w:szCs w:val="28"/>
        </w:rPr>
        <w:t>в канун и самый день Крещения все воды считаются освещенными), вновь наступали покой и гармония.</w:t>
      </w:r>
    </w:p>
    <w:p w:rsidR="008A1AF5" w:rsidRDefault="008A1AF5" w:rsidP="00B07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Главный святочный обряд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христославление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Главным атрибутом этого обряда была Рождественская звезда, символизирующая Вифлеемскую звезду, которая привела волхвов к месту рождения Спасителя.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E14">
        <w:rPr>
          <w:rFonts w:ascii="Times New Roman" w:hAnsi="Times New Roman" w:cs="Times New Roman"/>
          <w:sz w:val="28"/>
          <w:szCs w:val="28"/>
        </w:rPr>
        <w:t>приурочивалось</w:t>
      </w:r>
      <w:r>
        <w:rPr>
          <w:rFonts w:ascii="Times New Roman" w:hAnsi="Times New Roman" w:cs="Times New Roman"/>
          <w:sz w:val="28"/>
          <w:szCs w:val="28"/>
        </w:rPr>
        <w:t xml:space="preserve"> к первому дню Рождества, реже – ко второму. Славильщики ходили по дворам</w:t>
      </w:r>
      <w:r w:rsidR="00BD6E14">
        <w:rPr>
          <w:rFonts w:ascii="Times New Roman" w:hAnsi="Times New Roman" w:cs="Times New Roman"/>
          <w:sz w:val="28"/>
          <w:szCs w:val="28"/>
        </w:rPr>
        <w:t>, несли с собой фонарь, который олицетворял собой и свет Христова учения и Вифлеемскую звезду, пели песнопения из праздничных служб</w:t>
      </w:r>
      <w:r w:rsidR="008373A5">
        <w:rPr>
          <w:rFonts w:ascii="Times New Roman" w:hAnsi="Times New Roman" w:cs="Times New Roman"/>
          <w:sz w:val="28"/>
          <w:szCs w:val="28"/>
        </w:rPr>
        <w:t xml:space="preserve">, праздничные стишки и «речи». Начиная с </w:t>
      </w:r>
      <w:r w:rsidR="008373A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373A5">
        <w:rPr>
          <w:rFonts w:ascii="Times New Roman" w:hAnsi="Times New Roman" w:cs="Times New Roman"/>
          <w:sz w:val="28"/>
          <w:szCs w:val="28"/>
        </w:rPr>
        <w:t xml:space="preserve"> века, когда в России появился Вертеп, </w:t>
      </w:r>
      <w:proofErr w:type="spellStart"/>
      <w:r w:rsidR="008373A5">
        <w:rPr>
          <w:rFonts w:ascii="Times New Roman" w:hAnsi="Times New Roman" w:cs="Times New Roman"/>
          <w:sz w:val="28"/>
          <w:szCs w:val="28"/>
        </w:rPr>
        <w:t>славление</w:t>
      </w:r>
      <w:proofErr w:type="spellEnd"/>
      <w:r w:rsidR="008373A5">
        <w:rPr>
          <w:rFonts w:ascii="Times New Roman" w:hAnsi="Times New Roman" w:cs="Times New Roman"/>
          <w:sz w:val="28"/>
          <w:szCs w:val="28"/>
        </w:rPr>
        <w:t xml:space="preserve"> могло сопровождаться также вертепным представлением </w:t>
      </w:r>
      <w:proofErr w:type="gramStart"/>
      <w:r w:rsidR="008373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73A5">
        <w:rPr>
          <w:rFonts w:ascii="Times New Roman" w:hAnsi="Times New Roman" w:cs="Times New Roman"/>
          <w:sz w:val="28"/>
          <w:szCs w:val="28"/>
        </w:rPr>
        <w:t>чаще всего – частично, тогда как полное «вертепное действо» происходило на святочных игрищах). Славильщиков одаривали праздничными угощениями, а также продуктами и деньгами.</w:t>
      </w:r>
    </w:p>
    <w:p w:rsidR="00B07BC4" w:rsidRDefault="008373A5" w:rsidP="00B07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второй важный обряд, характеризующий святки. Колядовали в рождественский, реже – в крещенский сочельники. Иногда могли ходить с пением колядок и рано утром в Рождество,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(день Нового года), в некоторых местах – на протяжении всех «святых вечеров».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Собравшись в назначенное время,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B07BC4">
        <w:rPr>
          <w:rFonts w:ascii="Times New Roman" w:hAnsi="Times New Roman" w:cs="Times New Roman"/>
          <w:sz w:val="28"/>
          <w:szCs w:val="28"/>
        </w:rPr>
        <w:t>олядовщиков</w:t>
      </w:r>
      <w:proofErr w:type="spellEnd"/>
      <w:r w:rsidR="00B07BC4">
        <w:rPr>
          <w:rFonts w:ascii="Times New Roman" w:hAnsi="Times New Roman" w:cs="Times New Roman"/>
          <w:sz w:val="28"/>
          <w:szCs w:val="28"/>
        </w:rPr>
        <w:t xml:space="preserve"> выбирала </w:t>
      </w:r>
      <w:proofErr w:type="spellStart"/>
      <w:r w:rsidR="00B07BC4">
        <w:rPr>
          <w:rFonts w:ascii="Times New Roman" w:hAnsi="Times New Roman" w:cs="Times New Roman"/>
          <w:sz w:val="28"/>
          <w:szCs w:val="28"/>
        </w:rPr>
        <w:t>мехоношу</w:t>
      </w:r>
      <w:proofErr w:type="spellEnd"/>
      <w:r w:rsidR="00B07BC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несущего мешок) и направлялась к краю деревни,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начинали свой обход.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Остановившись у дома они кричали</w:t>
      </w:r>
      <w:proofErr w:type="gramEnd"/>
      <w:r>
        <w:rPr>
          <w:rFonts w:ascii="Times New Roman" w:hAnsi="Times New Roman" w:cs="Times New Roman"/>
          <w:sz w:val="28"/>
          <w:szCs w:val="28"/>
        </w:rPr>
        <w:t>: «Хозяин с хозяюшкой, можно ли коляду покликать?»</w:t>
      </w:r>
      <w:r w:rsidR="003B4086">
        <w:rPr>
          <w:rFonts w:ascii="Times New Roman" w:hAnsi="Times New Roman" w:cs="Times New Roman"/>
          <w:sz w:val="28"/>
          <w:szCs w:val="28"/>
        </w:rPr>
        <w:t xml:space="preserve">. Получив разрешение, </w:t>
      </w:r>
      <w:proofErr w:type="spellStart"/>
      <w:r w:rsidR="003B4086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3B4086">
        <w:rPr>
          <w:rFonts w:ascii="Times New Roman" w:hAnsi="Times New Roman" w:cs="Times New Roman"/>
          <w:sz w:val="28"/>
          <w:szCs w:val="28"/>
        </w:rPr>
        <w:t xml:space="preserve"> начинали поздравительную песню </w:t>
      </w:r>
      <w:proofErr w:type="gramStart"/>
      <w:r w:rsidR="003B40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B4086">
        <w:rPr>
          <w:rFonts w:ascii="Times New Roman" w:hAnsi="Times New Roman" w:cs="Times New Roman"/>
          <w:sz w:val="28"/>
          <w:szCs w:val="28"/>
        </w:rPr>
        <w:t xml:space="preserve"> закончив величание всех членов семьи, требовали угощенья. В ответ на обильные дары, колядовщики исполня</w:t>
      </w:r>
      <w:r w:rsidR="00EB7D64">
        <w:rPr>
          <w:rFonts w:ascii="Times New Roman" w:hAnsi="Times New Roman" w:cs="Times New Roman"/>
          <w:sz w:val="28"/>
          <w:szCs w:val="28"/>
        </w:rPr>
        <w:t>ли песню, в которой желали хозяе</w:t>
      </w:r>
      <w:r w:rsidR="003B4086">
        <w:rPr>
          <w:rFonts w:ascii="Times New Roman" w:hAnsi="Times New Roman" w:cs="Times New Roman"/>
          <w:sz w:val="28"/>
          <w:szCs w:val="28"/>
        </w:rPr>
        <w:t>вам благополучия, хорошего урожая, приплода скота, здоровья всех домочадцев, после чего отправлялись далее</w:t>
      </w:r>
      <w:r w:rsidR="00EB7D64">
        <w:rPr>
          <w:rFonts w:ascii="Times New Roman" w:hAnsi="Times New Roman" w:cs="Times New Roman"/>
          <w:sz w:val="28"/>
          <w:szCs w:val="28"/>
        </w:rPr>
        <w:t xml:space="preserve">. При отказе хозяев одарить обходчиков или проявлении ими жадности неизбежно следовали песни с угрозами, саамы неприятные для крестьянина пожелания: неурожая, увода скотины со двора. Обойдя все дома деревни, </w:t>
      </w:r>
      <w:proofErr w:type="spellStart"/>
      <w:r w:rsidR="00EB7D64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EB7D64">
        <w:rPr>
          <w:rFonts w:ascii="Times New Roman" w:hAnsi="Times New Roman" w:cs="Times New Roman"/>
          <w:sz w:val="28"/>
          <w:szCs w:val="28"/>
        </w:rPr>
        <w:t xml:space="preserve"> собирались в избе, выкупленной молодежью для святочных игрищ,  делили подарки, угощались все вместе. Свое название обряд получил от слова «коляда», известного всем славянским и некоторый другим европейским народам. Оно восходит к латинским словам «</w:t>
      </w:r>
      <w:proofErr w:type="spellStart"/>
      <w:r w:rsidR="00EB7D64">
        <w:rPr>
          <w:rFonts w:ascii="Times New Roman" w:hAnsi="Times New Roman" w:cs="Times New Roman"/>
          <w:sz w:val="28"/>
          <w:szCs w:val="28"/>
          <w:lang w:val="en-US"/>
        </w:rPr>
        <w:t>calere</w:t>
      </w:r>
      <w:proofErr w:type="spellEnd"/>
      <w:r w:rsidR="00EB7D64">
        <w:rPr>
          <w:rFonts w:ascii="Times New Roman" w:hAnsi="Times New Roman" w:cs="Times New Roman"/>
          <w:sz w:val="28"/>
          <w:szCs w:val="28"/>
        </w:rPr>
        <w:t>» («выкликать») и «календы» (начальные дни месяца)</w:t>
      </w:r>
      <w:r w:rsidR="00B07BC4">
        <w:rPr>
          <w:rFonts w:ascii="Times New Roman" w:hAnsi="Times New Roman" w:cs="Times New Roman"/>
          <w:sz w:val="28"/>
          <w:szCs w:val="28"/>
        </w:rPr>
        <w:t xml:space="preserve">. Наиболее распространенными дарами для </w:t>
      </w:r>
      <w:proofErr w:type="spellStart"/>
      <w:r w:rsidR="00B07BC4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="00B07BC4">
        <w:rPr>
          <w:rFonts w:ascii="Times New Roman" w:hAnsi="Times New Roman" w:cs="Times New Roman"/>
          <w:sz w:val="28"/>
          <w:szCs w:val="28"/>
        </w:rPr>
        <w:t xml:space="preserve"> были мучные изделия: специальные обрядовые печенья в виде коней, коров и птиц, круглые пресные и сдобные лепешки и ватрушки («</w:t>
      </w:r>
      <w:proofErr w:type="spellStart"/>
      <w:r w:rsidR="00B07BC4">
        <w:rPr>
          <w:rFonts w:ascii="Times New Roman" w:hAnsi="Times New Roman" w:cs="Times New Roman"/>
          <w:sz w:val="28"/>
          <w:szCs w:val="28"/>
        </w:rPr>
        <w:t>колядушки</w:t>
      </w:r>
      <w:proofErr w:type="spellEnd"/>
      <w:r w:rsidR="00B07BC4">
        <w:rPr>
          <w:rFonts w:ascii="Times New Roman" w:hAnsi="Times New Roman" w:cs="Times New Roman"/>
          <w:sz w:val="28"/>
          <w:szCs w:val="28"/>
        </w:rPr>
        <w:t xml:space="preserve">»), пироги, блины. </w:t>
      </w:r>
      <w:proofErr w:type="gramStart"/>
      <w:r w:rsidR="00B07BC4">
        <w:rPr>
          <w:rFonts w:ascii="Times New Roman" w:hAnsi="Times New Roman" w:cs="Times New Roman"/>
          <w:sz w:val="28"/>
          <w:szCs w:val="28"/>
        </w:rPr>
        <w:t>Помимо этого обходчиков одаривали зерном, крупой, мукой, маслом, сметаной, яйцами, чаем, сахаром и деньгами.</w:t>
      </w:r>
      <w:proofErr w:type="gramEnd"/>
    </w:p>
    <w:p w:rsidR="00B07BC4" w:rsidRPr="00EB7D64" w:rsidRDefault="00B07BC4" w:rsidP="00B07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народе святки считались молодежным праздником. Взрослое население деревни на третий день после Рождества возвращалось к своим повседневным заботам и хлопотам. Молодежь же полностью была освобождена от какой-либо трудовой деятельности и все время посвящала разнообразным развлечениям.</w:t>
      </w:r>
    </w:p>
    <w:sectPr w:rsidR="00B07BC4" w:rsidRPr="00EB7D64" w:rsidSect="006A304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uthCYR Ultra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013"/>
    <w:rsid w:val="00124A3B"/>
    <w:rsid w:val="001437C3"/>
    <w:rsid w:val="00146178"/>
    <w:rsid w:val="0017009F"/>
    <w:rsid w:val="001823BC"/>
    <w:rsid w:val="00191BDA"/>
    <w:rsid w:val="001C0043"/>
    <w:rsid w:val="002C6F0F"/>
    <w:rsid w:val="00303976"/>
    <w:rsid w:val="00304097"/>
    <w:rsid w:val="003B4086"/>
    <w:rsid w:val="004952AE"/>
    <w:rsid w:val="004F39D3"/>
    <w:rsid w:val="005629AD"/>
    <w:rsid w:val="0063328F"/>
    <w:rsid w:val="006A3049"/>
    <w:rsid w:val="006B7C97"/>
    <w:rsid w:val="007A5C0C"/>
    <w:rsid w:val="007B0654"/>
    <w:rsid w:val="007C38F8"/>
    <w:rsid w:val="008373A5"/>
    <w:rsid w:val="0085319C"/>
    <w:rsid w:val="00863B00"/>
    <w:rsid w:val="00873F2E"/>
    <w:rsid w:val="008A01C7"/>
    <w:rsid w:val="008A1AF5"/>
    <w:rsid w:val="00912E14"/>
    <w:rsid w:val="00981267"/>
    <w:rsid w:val="009E0CDE"/>
    <w:rsid w:val="009F531F"/>
    <w:rsid w:val="00A044B3"/>
    <w:rsid w:val="00A300C1"/>
    <w:rsid w:val="00A5201D"/>
    <w:rsid w:val="00A85110"/>
    <w:rsid w:val="00AE581D"/>
    <w:rsid w:val="00AF41A0"/>
    <w:rsid w:val="00B07BC4"/>
    <w:rsid w:val="00B7577C"/>
    <w:rsid w:val="00BB19F3"/>
    <w:rsid w:val="00BD6E14"/>
    <w:rsid w:val="00C8787D"/>
    <w:rsid w:val="00CA5B63"/>
    <w:rsid w:val="00D47013"/>
    <w:rsid w:val="00D66289"/>
    <w:rsid w:val="00D74F65"/>
    <w:rsid w:val="00D754D8"/>
    <w:rsid w:val="00DD1FD6"/>
    <w:rsid w:val="00E45EB6"/>
    <w:rsid w:val="00E874CE"/>
    <w:rsid w:val="00E96395"/>
    <w:rsid w:val="00EB697C"/>
    <w:rsid w:val="00EB7D64"/>
    <w:rsid w:val="00F146CB"/>
    <w:rsid w:val="00F6416C"/>
    <w:rsid w:val="00F9029E"/>
    <w:rsid w:val="00FB211F"/>
    <w:rsid w:val="00FE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5</cp:revision>
  <cp:lastPrinted>2015-01-17T09:58:00Z</cp:lastPrinted>
  <dcterms:created xsi:type="dcterms:W3CDTF">2015-01-13T13:33:00Z</dcterms:created>
  <dcterms:modified xsi:type="dcterms:W3CDTF">2015-01-17T09:59:00Z</dcterms:modified>
</cp:coreProperties>
</file>