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FE6" w:rsidRDefault="00D17FE6" w:rsidP="00D17FE6">
      <w:pPr>
        <w:shd w:val="clear" w:color="auto" w:fill="FFFFFF"/>
        <w:spacing w:after="0" w:line="276" w:lineRule="auto"/>
        <w:ind w:right="-1"/>
        <w:jc w:val="center"/>
        <w:rPr>
          <w:rFonts w:eastAsia="Times New Roman" w:cs="Times New Roman"/>
          <w:b/>
          <w:bCs/>
          <w:spacing w:val="5"/>
          <w:sz w:val="24"/>
          <w:szCs w:val="24"/>
        </w:rPr>
      </w:pPr>
      <w:r w:rsidRPr="00D17FE6">
        <w:rPr>
          <w:rFonts w:eastAsia="Times New Roman" w:cs="Times New Roman"/>
          <w:b/>
          <w:bCs/>
          <w:spacing w:val="-7"/>
          <w:sz w:val="24"/>
          <w:szCs w:val="24"/>
        </w:rPr>
        <w:t xml:space="preserve">ОСОБЕННОСТИ РАЗВИТИЯ РЕЧИ </w:t>
      </w:r>
      <w:r w:rsidRPr="00D17FE6">
        <w:rPr>
          <w:rFonts w:eastAsia="Times New Roman" w:cs="Times New Roman"/>
          <w:b/>
          <w:bCs/>
          <w:spacing w:val="-7"/>
          <w:sz w:val="24"/>
          <w:szCs w:val="24"/>
        </w:rPr>
        <w:t>РЕБЕНК</w:t>
      </w:r>
      <w:bookmarkStart w:id="0" w:name="_GoBack"/>
      <w:bookmarkEnd w:id="0"/>
      <w:r w:rsidRPr="00D17FE6">
        <w:rPr>
          <w:rFonts w:eastAsia="Times New Roman" w:cs="Times New Roman"/>
          <w:b/>
          <w:bCs/>
          <w:spacing w:val="-7"/>
          <w:sz w:val="24"/>
          <w:szCs w:val="24"/>
        </w:rPr>
        <w:t>А НА</w:t>
      </w:r>
      <w:r w:rsidRPr="00D17FE6">
        <w:rPr>
          <w:rFonts w:eastAsia="Times New Roman" w:cs="Times New Roman"/>
          <w:b/>
          <w:bCs/>
          <w:spacing w:val="5"/>
          <w:sz w:val="24"/>
          <w:szCs w:val="24"/>
        </w:rPr>
        <w:t xml:space="preserve"> ПЯТОМ ГОДУ ЖИЗНИ</w:t>
      </w:r>
    </w:p>
    <w:p w:rsidR="00D17FE6" w:rsidRPr="00D17FE6" w:rsidRDefault="00D17FE6" w:rsidP="00D17FE6">
      <w:pPr>
        <w:shd w:val="clear" w:color="auto" w:fill="FFFFFF"/>
        <w:spacing w:after="0" w:line="276" w:lineRule="auto"/>
        <w:ind w:right="-1"/>
        <w:jc w:val="center"/>
        <w:rPr>
          <w:rFonts w:eastAsia="Calibri" w:cs="Times New Roman"/>
          <w:sz w:val="24"/>
          <w:szCs w:val="24"/>
        </w:rPr>
      </w:pPr>
    </w:p>
    <w:p w:rsidR="00D17FE6" w:rsidRPr="00D17FE6" w:rsidRDefault="00D17FE6" w:rsidP="00D17FE6">
      <w:pPr>
        <w:shd w:val="clear" w:color="auto" w:fill="FFFFFF"/>
        <w:spacing w:after="0" w:line="360" w:lineRule="auto"/>
        <w:ind w:left="72" w:firstLine="302"/>
        <w:rPr>
          <w:rFonts w:eastAsia="Calibri" w:cs="Times New Roman"/>
          <w:szCs w:val="28"/>
        </w:rPr>
      </w:pPr>
      <w:r w:rsidRPr="00D17FE6">
        <w:rPr>
          <w:rFonts w:eastAsia="Times New Roman" w:cs="Times New Roman"/>
          <w:spacing w:val="7"/>
          <w:szCs w:val="28"/>
        </w:rPr>
        <w:t xml:space="preserve">    </w:t>
      </w:r>
      <w:r w:rsidRPr="00D17FE6">
        <w:rPr>
          <w:rFonts w:eastAsia="Times New Roman" w:cs="Times New Roman"/>
          <w:spacing w:val="7"/>
          <w:szCs w:val="28"/>
        </w:rPr>
        <w:t xml:space="preserve">К 5 годам запас слов у ребенка увеличивается до 2500—3000. Он </w:t>
      </w:r>
      <w:r w:rsidRPr="00D17FE6">
        <w:rPr>
          <w:rFonts w:eastAsia="Times New Roman" w:cs="Times New Roman"/>
          <w:spacing w:val="3"/>
          <w:szCs w:val="28"/>
        </w:rPr>
        <w:t xml:space="preserve">активно употребляет обобщающие слова </w:t>
      </w:r>
      <w:r w:rsidRPr="00D17FE6">
        <w:rPr>
          <w:rFonts w:eastAsia="Times New Roman" w:cs="Times New Roman"/>
          <w:i/>
          <w:iCs/>
          <w:spacing w:val="3"/>
          <w:szCs w:val="28"/>
        </w:rPr>
        <w:t xml:space="preserve">(одежда, транспорт, </w:t>
      </w:r>
      <w:r w:rsidRPr="00D17FE6">
        <w:rPr>
          <w:rFonts w:eastAsia="Times New Roman" w:cs="Times New Roman"/>
          <w:i/>
          <w:iCs/>
          <w:spacing w:val="3"/>
          <w:szCs w:val="28"/>
        </w:rPr>
        <w:t>овощи,</w:t>
      </w:r>
      <w:r w:rsidRPr="00D17FE6">
        <w:rPr>
          <w:rFonts w:eastAsia="Times New Roman" w:cs="Times New Roman"/>
          <w:i/>
          <w:iCs/>
          <w:spacing w:val="-4"/>
          <w:szCs w:val="28"/>
        </w:rPr>
        <w:t xml:space="preserve"> домашние</w:t>
      </w:r>
      <w:r w:rsidRPr="00D17FE6">
        <w:rPr>
          <w:rFonts w:eastAsia="Times New Roman" w:cs="Times New Roman"/>
          <w:i/>
          <w:iCs/>
          <w:spacing w:val="-4"/>
          <w:szCs w:val="28"/>
        </w:rPr>
        <w:t xml:space="preserve"> животные, дикие животные </w:t>
      </w:r>
      <w:r w:rsidRPr="00D17FE6">
        <w:rPr>
          <w:rFonts w:eastAsia="Times New Roman" w:cs="Times New Roman"/>
          <w:spacing w:val="-4"/>
          <w:szCs w:val="28"/>
        </w:rPr>
        <w:t xml:space="preserve">и т. п.), называет множество </w:t>
      </w:r>
      <w:r w:rsidRPr="00D17FE6">
        <w:rPr>
          <w:rFonts w:eastAsia="Times New Roman" w:cs="Times New Roman"/>
          <w:spacing w:val="-1"/>
          <w:szCs w:val="28"/>
        </w:rPr>
        <w:t>предметов и явлений</w:t>
      </w:r>
      <w:r w:rsidRPr="00D17FE6">
        <w:rPr>
          <w:rFonts w:eastAsia="Times New Roman" w:cs="Times New Roman"/>
          <w:color w:val="000000"/>
          <w:spacing w:val="-1"/>
          <w:szCs w:val="28"/>
        </w:rPr>
        <w:t xml:space="preserve"> окружающей действительности. В словах уже не встречается пропусков, перестановки звуков и слогов; исключение со</w:t>
      </w:r>
      <w:r w:rsidRPr="00D17FE6">
        <w:rPr>
          <w:rFonts w:eastAsia="Times New Roman" w:cs="Times New Roman"/>
          <w:color w:val="000000"/>
          <w:spacing w:val="-1"/>
          <w:szCs w:val="28"/>
        </w:rPr>
        <w:softHyphen/>
      </w:r>
      <w:r w:rsidRPr="00D17FE6">
        <w:rPr>
          <w:rFonts w:eastAsia="Times New Roman" w:cs="Times New Roman"/>
          <w:color w:val="000000"/>
          <w:szCs w:val="28"/>
        </w:rPr>
        <w:t>ставляют только некоторые трудные и незнакомые слова (экскаватор). В предложении используются все части речи. Ребенок овладевает все</w:t>
      </w:r>
      <w:r w:rsidRPr="00D17FE6">
        <w:rPr>
          <w:rFonts w:eastAsia="Times New Roman" w:cs="Times New Roman"/>
          <w:color w:val="000000"/>
          <w:szCs w:val="28"/>
        </w:rPr>
        <w:softHyphen/>
      </w:r>
      <w:r w:rsidRPr="00D17FE6">
        <w:rPr>
          <w:rFonts w:eastAsia="Times New Roman" w:cs="Times New Roman"/>
          <w:color w:val="000000"/>
          <w:spacing w:val="-1"/>
          <w:szCs w:val="28"/>
        </w:rPr>
        <w:t xml:space="preserve">ми звуками родного языка и правильно произносит их в речи. Он уже </w:t>
      </w:r>
      <w:r w:rsidRPr="00D17FE6">
        <w:rPr>
          <w:rFonts w:eastAsia="Times New Roman" w:cs="Times New Roman"/>
          <w:color w:val="000000"/>
          <w:spacing w:val="1"/>
          <w:szCs w:val="28"/>
        </w:rPr>
        <w:t>сознательно подходит к некоторым языковым явлениям, задумывает</w:t>
      </w:r>
      <w:r w:rsidRPr="00D17FE6">
        <w:rPr>
          <w:rFonts w:eastAsia="Times New Roman" w:cs="Times New Roman"/>
          <w:color w:val="000000"/>
          <w:spacing w:val="1"/>
          <w:szCs w:val="28"/>
        </w:rPr>
        <w:softHyphen/>
      </w:r>
      <w:r w:rsidRPr="00D17FE6">
        <w:rPr>
          <w:rFonts w:eastAsia="Times New Roman" w:cs="Times New Roman"/>
          <w:color w:val="000000"/>
          <w:spacing w:val="2"/>
          <w:szCs w:val="28"/>
        </w:rPr>
        <w:t>ся над своей речью, сам создает по аналогии ряд новых и своеобраз</w:t>
      </w:r>
      <w:r w:rsidRPr="00D17FE6">
        <w:rPr>
          <w:rFonts w:eastAsia="Times New Roman" w:cs="Times New Roman"/>
          <w:color w:val="000000"/>
          <w:spacing w:val="2"/>
          <w:szCs w:val="28"/>
        </w:rPr>
        <w:softHyphen/>
      </w:r>
      <w:r w:rsidRPr="00D17FE6">
        <w:rPr>
          <w:rFonts w:eastAsia="Times New Roman" w:cs="Times New Roman"/>
          <w:color w:val="000000"/>
          <w:spacing w:val="-1"/>
          <w:szCs w:val="28"/>
        </w:rPr>
        <w:t>ных слов. В этом возрасте дети легко запоминают и рассказывают сти</w:t>
      </w:r>
      <w:r w:rsidRPr="00D17FE6">
        <w:rPr>
          <w:rFonts w:eastAsia="Times New Roman" w:cs="Times New Roman"/>
          <w:color w:val="000000"/>
          <w:spacing w:val="-1"/>
          <w:szCs w:val="28"/>
        </w:rPr>
        <w:softHyphen/>
      </w:r>
      <w:r w:rsidRPr="00D17FE6">
        <w:rPr>
          <w:rFonts w:eastAsia="Times New Roman" w:cs="Times New Roman"/>
          <w:color w:val="000000"/>
          <w:spacing w:val="3"/>
          <w:szCs w:val="28"/>
        </w:rPr>
        <w:t>хи, сказки, передают содержание картинок.</w:t>
      </w:r>
    </w:p>
    <w:p w:rsidR="00D17FE6" w:rsidRPr="00D17FE6" w:rsidRDefault="00D17FE6" w:rsidP="00D17FE6">
      <w:pPr>
        <w:shd w:val="clear" w:color="auto" w:fill="FFFFFF"/>
        <w:spacing w:after="0" w:line="360" w:lineRule="auto"/>
        <w:ind w:left="10" w:firstLine="365"/>
        <w:rPr>
          <w:rFonts w:eastAsia="Calibri" w:cs="Times New Roman"/>
          <w:szCs w:val="28"/>
        </w:rPr>
      </w:pPr>
      <w:r w:rsidRPr="00D17FE6">
        <w:rPr>
          <w:rFonts w:eastAsia="Times New Roman" w:cs="Times New Roman"/>
          <w:color w:val="000000"/>
          <w:szCs w:val="28"/>
        </w:rPr>
        <w:t xml:space="preserve">Ребенок 5 лет от роду начинает </w:t>
      </w:r>
      <w:proofErr w:type="spellStart"/>
      <w:r w:rsidRPr="00D17FE6">
        <w:rPr>
          <w:rFonts w:eastAsia="Times New Roman" w:cs="Times New Roman"/>
          <w:color w:val="000000"/>
          <w:szCs w:val="28"/>
        </w:rPr>
        <w:t>оречевлять</w:t>
      </w:r>
      <w:proofErr w:type="spellEnd"/>
      <w:r w:rsidRPr="00D17FE6">
        <w:rPr>
          <w:rFonts w:eastAsia="Times New Roman" w:cs="Times New Roman"/>
          <w:color w:val="000000"/>
          <w:szCs w:val="28"/>
        </w:rPr>
        <w:t xml:space="preserve"> свои игровые действия, </w:t>
      </w:r>
      <w:r w:rsidRPr="00D17FE6">
        <w:rPr>
          <w:rFonts w:eastAsia="Times New Roman" w:cs="Times New Roman"/>
          <w:color w:val="000000"/>
          <w:spacing w:val="6"/>
          <w:szCs w:val="28"/>
        </w:rPr>
        <w:t xml:space="preserve">что свидетельствует о формировании регуляторной функции речи. </w:t>
      </w:r>
      <w:r w:rsidRPr="00D17FE6">
        <w:rPr>
          <w:rFonts w:eastAsia="Times New Roman" w:cs="Times New Roman"/>
          <w:color w:val="000000"/>
          <w:spacing w:val="-1"/>
          <w:szCs w:val="28"/>
        </w:rPr>
        <w:t xml:space="preserve">К 5 годам ребенок полностью усваивает обиходный словарь, в 5—6 лет </w:t>
      </w:r>
      <w:r w:rsidRPr="00D17FE6">
        <w:rPr>
          <w:rFonts w:eastAsia="Times New Roman" w:cs="Times New Roman"/>
          <w:color w:val="000000"/>
          <w:spacing w:val="3"/>
          <w:szCs w:val="28"/>
        </w:rPr>
        <w:t>овладевает типами склонений и спряжений. В его речи появляются собирательные существительные и новые слова, образованные с по</w:t>
      </w:r>
      <w:r w:rsidRPr="00D17FE6">
        <w:rPr>
          <w:rFonts w:eastAsia="Times New Roman" w:cs="Times New Roman"/>
          <w:color w:val="000000"/>
          <w:spacing w:val="3"/>
          <w:szCs w:val="28"/>
        </w:rPr>
        <w:softHyphen/>
        <w:t>мощью суффиксов. К концу 5-го года жизни ребенок начинает овла</w:t>
      </w:r>
      <w:r w:rsidRPr="00D17FE6">
        <w:rPr>
          <w:rFonts w:eastAsia="Times New Roman" w:cs="Times New Roman"/>
          <w:color w:val="000000"/>
          <w:spacing w:val="3"/>
          <w:szCs w:val="28"/>
        </w:rPr>
        <w:softHyphen/>
      </w:r>
      <w:r w:rsidRPr="00D17FE6">
        <w:rPr>
          <w:rFonts w:eastAsia="Times New Roman" w:cs="Times New Roman"/>
          <w:color w:val="000000"/>
          <w:spacing w:val="4"/>
          <w:szCs w:val="28"/>
        </w:rPr>
        <w:t>девать контекстной речью и самостоятельно создавать текстовые сообщения. Его высказывания начинают напоминать по форме ко</w:t>
      </w:r>
      <w:r w:rsidRPr="00D17FE6">
        <w:rPr>
          <w:rFonts w:eastAsia="Times New Roman" w:cs="Times New Roman"/>
          <w:color w:val="000000"/>
          <w:spacing w:val="4"/>
          <w:szCs w:val="28"/>
        </w:rPr>
        <w:softHyphen/>
      </w:r>
      <w:r w:rsidRPr="00D17FE6">
        <w:rPr>
          <w:rFonts w:eastAsia="Times New Roman" w:cs="Times New Roman"/>
          <w:color w:val="000000"/>
          <w:spacing w:val="3"/>
          <w:szCs w:val="28"/>
        </w:rPr>
        <w:t xml:space="preserve">роткий рассказ. В активном словаре появляется большое количество </w:t>
      </w:r>
      <w:r w:rsidRPr="00D17FE6">
        <w:rPr>
          <w:rFonts w:eastAsia="Times New Roman" w:cs="Times New Roman"/>
          <w:color w:val="000000"/>
          <w:spacing w:val="4"/>
          <w:szCs w:val="28"/>
        </w:rPr>
        <w:t xml:space="preserve">слов, сложных по </w:t>
      </w:r>
      <w:proofErr w:type="gramStart"/>
      <w:r w:rsidRPr="00D17FE6">
        <w:rPr>
          <w:rFonts w:eastAsia="Times New Roman" w:cs="Times New Roman"/>
          <w:color w:val="000000"/>
          <w:spacing w:val="4"/>
          <w:szCs w:val="28"/>
        </w:rPr>
        <w:t>лексико-логической</w:t>
      </w:r>
      <w:proofErr w:type="gramEnd"/>
      <w:r w:rsidRPr="00D17FE6">
        <w:rPr>
          <w:rFonts w:eastAsia="Times New Roman" w:cs="Times New Roman"/>
          <w:color w:val="000000"/>
          <w:spacing w:val="4"/>
          <w:szCs w:val="28"/>
        </w:rPr>
        <w:t xml:space="preserve"> и фонетической характерис</w:t>
      </w:r>
      <w:r w:rsidRPr="00D17FE6">
        <w:rPr>
          <w:rFonts w:eastAsia="Times New Roman" w:cs="Times New Roman"/>
          <w:color w:val="000000"/>
          <w:spacing w:val="4"/>
          <w:szCs w:val="28"/>
        </w:rPr>
        <w:softHyphen/>
      </w:r>
      <w:r w:rsidRPr="00D17FE6">
        <w:rPr>
          <w:rFonts w:eastAsia="Times New Roman" w:cs="Times New Roman"/>
          <w:color w:val="000000"/>
          <w:spacing w:val="1"/>
          <w:szCs w:val="28"/>
        </w:rPr>
        <w:t xml:space="preserve">тикам. </w:t>
      </w:r>
      <w:r w:rsidRPr="00D17FE6">
        <w:rPr>
          <w:rFonts w:eastAsia="Times New Roman" w:cs="Times New Roman"/>
          <w:color w:val="000000"/>
          <w:spacing w:val="-1"/>
          <w:szCs w:val="28"/>
        </w:rPr>
        <w:t xml:space="preserve">Высказывания включают фразы, требующие согласования большой группы слов. На 5-м году жизни у ребенка отмечаются значительные </w:t>
      </w:r>
      <w:r w:rsidRPr="00D17FE6">
        <w:rPr>
          <w:rFonts w:eastAsia="Times New Roman" w:cs="Times New Roman"/>
          <w:color w:val="000000"/>
          <w:spacing w:val="-2"/>
          <w:szCs w:val="28"/>
        </w:rPr>
        <w:t>успехи в умственном и речевом развитии. Он начинает выделять и на</w:t>
      </w:r>
      <w:r w:rsidRPr="00D17FE6">
        <w:rPr>
          <w:rFonts w:eastAsia="Times New Roman" w:cs="Times New Roman"/>
          <w:color w:val="000000"/>
          <w:spacing w:val="-2"/>
          <w:szCs w:val="28"/>
        </w:rPr>
        <w:softHyphen/>
      </w:r>
      <w:r w:rsidRPr="00D17FE6">
        <w:rPr>
          <w:rFonts w:eastAsia="Times New Roman" w:cs="Times New Roman"/>
          <w:color w:val="000000"/>
          <w:spacing w:val="-1"/>
          <w:szCs w:val="28"/>
        </w:rPr>
        <w:t>зывать наиболее существенные признаки и качества предметов, уста</w:t>
      </w:r>
      <w:r w:rsidRPr="00D17FE6">
        <w:rPr>
          <w:rFonts w:eastAsia="Times New Roman" w:cs="Times New Roman"/>
          <w:color w:val="000000"/>
          <w:spacing w:val="-1"/>
          <w:szCs w:val="28"/>
        </w:rPr>
        <w:softHyphen/>
      </w:r>
      <w:r w:rsidRPr="00D17FE6">
        <w:rPr>
          <w:rFonts w:eastAsia="Times New Roman" w:cs="Times New Roman"/>
          <w:color w:val="000000"/>
          <w:szCs w:val="28"/>
        </w:rPr>
        <w:t>навливать простейшие связи и точно отражать их в речи. Речь его ста</w:t>
      </w:r>
      <w:r w:rsidRPr="00D17FE6">
        <w:rPr>
          <w:rFonts w:eastAsia="Times New Roman" w:cs="Times New Roman"/>
          <w:color w:val="000000"/>
          <w:spacing w:val="-1"/>
          <w:szCs w:val="28"/>
        </w:rPr>
        <w:t>новится разнообразней, точнее и богаче по содержанию. Возрастает устойчивость внимания к речи окружающих, ребенок способен до кон</w:t>
      </w:r>
      <w:r w:rsidRPr="00D17FE6">
        <w:rPr>
          <w:rFonts w:eastAsia="Times New Roman" w:cs="Times New Roman"/>
          <w:color w:val="000000"/>
          <w:spacing w:val="-1"/>
          <w:szCs w:val="28"/>
        </w:rPr>
        <w:softHyphen/>
      </w:r>
      <w:r w:rsidRPr="00D17FE6">
        <w:rPr>
          <w:rFonts w:eastAsia="Times New Roman" w:cs="Times New Roman"/>
          <w:color w:val="000000"/>
          <w:spacing w:val="-2"/>
          <w:szCs w:val="28"/>
        </w:rPr>
        <w:t>ца выслушивать ответы взрослых. В этом возрасте дети начинают овла</w:t>
      </w:r>
      <w:r w:rsidRPr="00D17FE6">
        <w:rPr>
          <w:rFonts w:eastAsia="Times New Roman" w:cs="Times New Roman"/>
          <w:color w:val="000000"/>
          <w:spacing w:val="-2"/>
          <w:szCs w:val="28"/>
        </w:rPr>
        <w:softHyphen/>
      </w:r>
      <w:r w:rsidRPr="00D17FE6">
        <w:rPr>
          <w:rFonts w:eastAsia="Times New Roman" w:cs="Times New Roman"/>
          <w:color w:val="000000"/>
          <w:spacing w:val="-1"/>
          <w:szCs w:val="28"/>
        </w:rPr>
        <w:t>девать монологической речью. В их речи впервые появляются пред</w:t>
      </w:r>
      <w:r w:rsidRPr="00D17FE6">
        <w:rPr>
          <w:rFonts w:eastAsia="Times New Roman" w:cs="Times New Roman"/>
          <w:color w:val="000000"/>
          <w:spacing w:val="-1"/>
          <w:szCs w:val="28"/>
        </w:rPr>
        <w:softHyphen/>
      </w:r>
      <w:r w:rsidRPr="00D17FE6">
        <w:rPr>
          <w:rFonts w:eastAsia="Times New Roman" w:cs="Times New Roman"/>
          <w:color w:val="000000"/>
          <w:spacing w:val="-3"/>
          <w:szCs w:val="28"/>
        </w:rPr>
        <w:t xml:space="preserve">ложения с однородными обстоятельствами. Они усваивают и </w:t>
      </w:r>
      <w:r w:rsidRPr="00D17FE6">
        <w:rPr>
          <w:rFonts w:eastAsia="Times New Roman" w:cs="Times New Roman"/>
          <w:color w:val="000000"/>
          <w:spacing w:val="-3"/>
          <w:szCs w:val="28"/>
        </w:rPr>
        <w:lastRenderedPageBreak/>
        <w:t xml:space="preserve">правильно </w:t>
      </w:r>
      <w:r w:rsidRPr="00D17FE6">
        <w:rPr>
          <w:rFonts w:eastAsia="Times New Roman" w:cs="Times New Roman"/>
          <w:color w:val="000000"/>
          <w:szCs w:val="28"/>
        </w:rPr>
        <w:t>согласовывают прилагательные с существительными в косвенных па</w:t>
      </w:r>
      <w:r w:rsidRPr="00D17FE6">
        <w:rPr>
          <w:rFonts w:eastAsia="Times New Roman" w:cs="Times New Roman"/>
          <w:color w:val="000000"/>
          <w:szCs w:val="28"/>
        </w:rPr>
        <w:softHyphen/>
      </w:r>
      <w:r w:rsidRPr="00D17FE6">
        <w:rPr>
          <w:rFonts w:eastAsia="Times New Roman" w:cs="Times New Roman"/>
          <w:color w:val="000000"/>
          <w:spacing w:val="-1"/>
          <w:szCs w:val="28"/>
        </w:rPr>
        <w:t xml:space="preserve">дежах. Однако многие все еще не могут самостоятельно без помощи </w:t>
      </w:r>
      <w:r w:rsidRPr="00D17FE6">
        <w:rPr>
          <w:rFonts w:eastAsia="Times New Roman" w:cs="Times New Roman"/>
          <w:color w:val="000000"/>
          <w:szCs w:val="28"/>
        </w:rPr>
        <w:t>взрослых связно, последовательно и точно пересказать текст прочи</w:t>
      </w:r>
      <w:r w:rsidRPr="00D17FE6">
        <w:rPr>
          <w:rFonts w:eastAsia="Times New Roman" w:cs="Times New Roman"/>
          <w:color w:val="000000"/>
          <w:szCs w:val="28"/>
        </w:rPr>
        <w:softHyphen/>
      </w:r>
      <w:r w:rsidRPr="00D17FE6">
        <w:rPr>
          <w:rFonts w:eastAsia="Times New Roman" w:cs="Times New Roman"/>
          <w:color w:val="000000"/>
          <w:spacing w:val="1"/>
          <w:szCs w:val="28"/>
        </w:rPr>
        <w:t>танной сказки, рассказа. На пятом году жизни ребенок способен узна</w:t>
      </w:r>
      <w:r w:rsidRPr="00D17FE6">
        <w:rPr>
          <w:rFonts w:eastAsia="Times New Roman" w:cs="Times New Roman"/>
          <w:color w:val="000000"/>
          <w:spacing w:val="4"/>
          <w:szCs w:val="28"/>
        </w:rPr>
        <w:t xml:space="preserve">вать на слух тот или иной звук в слове, подбирать слова с заданным </w:t>
      </w:r>
      <w:r w:rsidRPr="00D17FE6">
        <w:rPr>
          <w:rFonts w:eastAsia="Times New Roman" w:cs="Times New Roman"/>
          <w:color w:val="000000"/>
          <w:spacing w:val="-6"/>
          <w:szCs w:val="28"/>
        </w:rPr>
        <w:t>звуком.</w:t>
      </w:r>
    </w:p>
    <w:p w:rsidR="00D17FE6" w:rsidRPr="00D17FE6" w:rsidRDefault="00D17FE6" w:rsidP="00D17FE6">
      <w:pPr>
        <w:shd w:val="clear" w:color="auto" w:fill="FFFFFF"/>
        <w:spacing w:after="0" w:line="360" w:lineRule="auto"/>
        <w:ind w:firstLine="336"/>
        <w:rPr>
          <w:rFonts w:eastAsia="Calibri" w:cs="Times New Roman"/>
          <w:szCs w:val="28"/>
        </w:rPr>
      </w:pPr>
      <w:r w:rsidRPr="00D17FE6">
        <w:rPr>
          <w:rFonts w:eastAsia="Times New Roman" w:cs="Times New Roman"/>
          <w:color w:val="000000"/>
          <w:spacing w:val="-1"/>
          <w:szCs w:val="28"/>
        </w:rPr>
        <w:t>Все это возможно лишь в том случае, если в предшествующих воз</w:t>
      </w:r>
      <w:r w:rsidRPr="00D17FE6">
        <w:rPr>
          <w:rFonts w:eastAsia="Times New Roman" w:cs="Times New Roman"/>
          <w:color w:val="000000"/>
          <w:spacing w:val="-1"/>
          <w:szCs w:val="28"/>
        </w:rPr>
        <w:softHyphen/>
        <w:t>растных группах воспитатель развивал у детей фонематическое вос</w:t>
      </w:r>
      <w:r w:rsidRPr="00D17FE6">
        <w:rPr>
          <w:rFonts w:eastAsia="Times New Roman" w:cs="Times New Roman"/>
          <w:color w:val="000000"/>
          <w:spacing w:val="-1"/>
          <w:szCs w:val="28"/>
        </w:rPr>
        <w:softHyphen/>
      </w:r>
      <w:r w:rsidRPr="00D17FE6">
        <w:rPr>
          <w:rFonts w:eastAsia="Times New Roman" w:cs="Times New Roman"/>
          <w:color w:val="000000"/>
          <w:spacing w:val="-2"/>
          <w:szCs w:val="28"/>
        </w:rPr>
        <w:t>приятие. Достаточно развитый речевой слух ребенка дает ему возмож</w:t>
      </w:r>
      <w:r w:rsidRPr="00D17FE6">
        <w:rPr>
          <w:rFonts w:eastAsia="Times New Roman" w:cs="Times New Roman"/>
          <w:color w:val="000000"/>
          <w:spacing w:val="-2"/>
          <w:szCs w:val="28"/>
        </w:rPr>
        <w:softHyphen/>
      </w:r>
      <w:r w:rsidRPr="00D17FE6">
        <w:rPr>
          <w:rFonts w:eastAsia="Times New Roman" w:cs="Times New Roman"/>
          <w:color w:val="000000"/>
          <w:szCs w:val="28"/>
        </w:rPr>
        <w:t xml:space="preserve">ность различать в речи взрослых повышение и понижение громкости </w:t>
      </w:r>
      <w:r w:rsidRPr="00D17FE6">
        <w:rPr>
          <w:rFonts w:eastAsia="Times New Roman" w:cs="Times New Roman"/>
          <w:color w:val="000000"/>
          <w:spacing w:val="-2"/>
          <w:szCs w:val="28"/>
        </w:rPr>
        <w:t>голоса, замечать ускорение и замедление темпа речи, улавливать раз</w:t>
      </w:r>
      <w:r w:rsidRPr="00D17FE6">
        <w:rPr>
          <w:rFonts w:eastAsia="Times New Roman" w:cs="Times New Roman"/>
          <w:color w:val="000000"/>
          <w:spacing w:val="-2"/>
          <w:szCs w:val="28"/>
        </w:rPr>
        <w:softHyphen/>
      </w:r>
      <w:r w:rsidRPr="00D17FE6">
        <w:rPr>
          <w:rFonts w:eastAsia="Times New Roman" w:cs="Times New Roman"/>
          <w:color w:val="000000"/>
          <w:spacing w:val="-3"/>
          <w:szCs w:val="28"/>
        </w:rPr>
        <w:t xml:space="preserve">личные средства выразительности. Подражая взрослым, он может и сам </w:t>
      </w:r>
      <w:r w:rsidRPr="00D17FE6">
        <w:rPr>
          <w:rFonts w:eastAsia="Times New Roman" w:cs="Times New Roman"/>
          <w:color w:val="000000"/>
          <w:spacing w:val="-2"/>
          <w:szCs w:val="28"/>
        </w:rPr>
        <w:t>довольно точно воспроизводить различные интонации: повышать и по</w:t>
      </w:r>
      <w:r w:rsidRPr="00D17FE6">
        <w:rPr>
          <w:rFonts w:eastAsia="Times New Roman" w:cs="Times New Roman"/>
          <w:color w:val="000000"/>
          <w:spacing w:val="-2"/>
          <w:szCs w:val="28"/>
        </w:rPr>
        <w:softHyphen/>
      </w:r>
      <w:r w:rsidRPr="00D17FE6">
        <w:rPr>
          <w:rFonts w:eastAsia="Times New Roman" w:cs="Times New Roman"/>
          <w:color w:val="000000"/>
          <w:spacing w:val="-1"/>
          <w:szCs w:val="28"/>
        </w:rPr>
        <w:t>нижать тон голоса, выделять во фразах отдельные слова и синтагмы, правильно выдерживать паузы, выражать эмоционально-волевое от</w:t>
      </w:r>
      <w:r w:rsidRPr="00D17FE6">
        <w:rPr>
          <w:rFonts w:eastAsia="Times New Roman" w:cs="Times New Roman"/>
          <w:color w:val="000000"/>
          <w:spacing w:val="-1"/>
          <w:szCs w:val="28"/>
        </w:rPr>
        <w:softHyphen/>
      </w:r>
      <w:r w:rsidRPr="00D17FE6">
        <w:rPr>
          <w:rFonts w:eastAsia="Times New Roman" w:cs="Times New Roman"/>
          <w:color w:val="000000"/>
          <w:spacing w:val="-2"/>
          <w:szCs w:val="28"/>
        </w:rPr>
        <w:t>ношение к произносимому. У ребенка удлиняется выдох. Гласные зву</w:t>
      </w:r>
      <w:r w:rsidRPr="00D17FE6">
        <w:rPr>
          <w:rFonts w:eastAsia="Times New Roman" w:cs="Times New Roman"/>
          <w:color w:val="000000"/>
          <w:spacing w:val="-2"/>
          <w:szCs w:val="28"/>
        </w:rPr>
        <w:softHyphen/>
      </w:r>
      <w:r w:rsidRPr="00D17FE6">
        <w:rPr>
          <w:rFonts w:eastAsia="Times New Roman" w:cs="Times New Roman"/>
          <w:color w:val="000000"/>
          <w:spacing w:val="-1"/>
          <w:szCs w:val="28"/>
        </w:rPr>
        <w:t xml:space="preserve">ки он способен произносить в течение 3—7 секунд, свободный выдох </w:t>
      </w:r>
      <w:r w:rsidRPr="00D17FE6">
        <w:rPr>
          <w:rFonts w:eastAsia="Times New Roman" w:cs="Times New Roman"/>
          <w:color w:val="000000"/>
          <w:spacing w:val="3"/>
          <w:szCs w:val="28"/>
        </w:rPr>
        <w:t>при дутье на султанчик несколько короче (от 2 до 5 секунд). К кон</w:t>
      </w:r>
      <w:r w:rsidRPr="00D17FE6">
        <w:rPr>
          <w:rFonts w:eastAsia="Times New Roman" w:cs="Times New Roman"/>
          <w:color w:val="000000"/>
          <w:spacing w:val="3"/>
          <w:szCs w:val="28"/>
        </w:rPr>
        <w:softHyphen/>
      </w:r>
      <w:r w:rsidRPr="00D17FE6">
        <w:rPr>
          <w:rFonts w:eastAsia="Times New Roman" w:cs="Times New Roman"/>
          <w:color w:val="000000"/>
          <w:spacing w:val="-2"/>
          <w:szCs w:val="28"/>
        </w:rPr>
        <w:t>цу 5-го года многие дети овладевают произношением всех звуков род</w:t>
      </w:r>
      <w:r w:rsidRPr="00D17FE6">
        <w:rPr>
          <w:rFonts w:eastAsia="Times New Roman" w:cs="Times New Roman"/>
          <w:color w:val="000000"/>
          <w:spacing w:val="-2"/>
          <w:szCs w:val="28"/>
        </w:rPr>
        <w:softHyphen/>
      </w:r>
      <w:r w:rsidRPr="00D17FE6">
        <w:rPr>
          <w:rFonts w:eastAsia="Times New Roman" w:cs="Times New Roman"/>
          <w:color w:val="000000"/>
          <w:spacing w:val="1"/>
          <w:szCs w:val="28"/>
        </w:rPr>
        <w:t>ного языка, но некоторые из них все еще неправильно произносят шипящие звуки, звук [р].</w:t>
      </w:r>
    </w:p>
    <w:p w:rsidR="004B6615" w:rsidRPr="00D17FE6" w:rsidRDefault="004B6615" w:rsidP="00D17FE6">
      <w:pPr>
        <w:spacing w:line="360" w:lineRule="auto"/>
        <w:rPr>
          <w:szCs w:val="28"/>
        </w:rPr>
      </w:pPr>
    </w:p>
    <w:sectPr w:rsidR="004B6615" w:rsidRPr="00D17FE6" w:rsidSect="00D17FE6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FE6"/>
    <w:rsid w:val="000C69C8"/>
    <w:rsid w:val="001D3B8E"/>
    <w:rsid w:val="004B6615"/>
    <w:rsid w:val="00D17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B7F086-D6E0-426E-B070-D8F0E5AEB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3B8E"/>
    <w:pPr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Дмитрик</dc:creator>
  <cp:keywords/>
  <dc:description/>
  <cp:lastModifiedBy>Наталья Дмитрик</cp:lastModifiedBy>
  <cp:revision>1</cp:revision>
  <dcterms:created xsi:type="dcterms:W3CDTF">2016-10-04T12:19:00Z</dcterms:created>
  <dcterms:modified xsi:type="dcterms:W3CDTF">2016-10-04T12:22:00Z</dcterms:modified>
</cp:coreProperties>
</file>